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C8733" w14:textId="77777777" w:rsidR="00F86BA5" w:rsidRDefault="00F86BA5">
      <w:pPr>
        <w:rPr>
          <w:sz w:val="32"/>
          <w:szCs w:val="32"/>
        </w:rPr>
      </w:pPr>
    </w:p>
    <w:p w14:paraId="2FFB7656" w14:textId="77777777" w:rsidR="00F86BA5" w:rsidRDefault="00000000">
      <w:pPr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g">
            <w:drawing>
              <wp:inline distT="0" distB="0" distL="0" distR="0" wp14:anchorId="367C853A" wp14:editId="620FC2BB">
                <wp:extent cx="5760720" cy="8148320"/>
                <wp:effectExtent l="0" t="0" r="0" b="508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6912249" name="Image 256912249"/>
                        <pic:cNvPicPr>
                          <a:picLocks noChangeAspect="1"/>
                        </pic:cNvPicPr>
                      </pic:nvPicPr>
                      <pic:blipFill rotWithShape="1"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5760720" cy="8148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453.60pt;height:641.6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sz w:val="32"/>
          <w:szCs w:val="32"/>
        </w:rPr>
        <w:br w:type="page" w:clear="all"/>
      </w:r>
    </w:p>
    <w:p w14:paraId="5CF78DAB" w14:textId="77777777" w:rsidR="00F86BA5" w:rsidRDefault="00000000">
      <w:pPr>
        <w:jc w:val="center"/>
        <w:rPr>
          <w:sz w:val="32"/>
          <w:szCs w:val="32"/>
        </w:rPr>
      </w:pPr>
      <w:r>
        <w:rPr>
          <w:sz w:val="32"/>
          <w:szCs w:val="32"/>
        </w:rPr>
        <w:lastRenderedPageBreak/>
        <w:t>Société française d’ethnomusicologie</w:t>
      </w:r>
    </w:p>
    <w:p w14:paraId="2002BD74" w14:textId="77777777" w:rsidR="00F86BA5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Journées d’Etude 26 </w:t>
      </w:r>
    </w:p>
    <w:p w14:paraId="242AC6EF" w14:textId="77777777" w:rsidR="00F86BA5" w:rsidRDefault="00F86BA5">
      <w:pPr>
        <w:jc w:val="center"/>
        <w:rPr>
          <w:b/>
          <w:bCs/>
          <w:sz w:val="32"/>
          <w:szCs w:val="32"/>
        </w:rPr>
      </w:pPr>
    </w:p>
    <w:p w14:paraId="181E96B8" w14:textId="77777777" w:rsidR="00F86BA5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Programme</w:t>
      </w:r>
    </w:p>
    <w:p w14:paraId="6888C6CA" w14:textId="77777777" w:rsidR="00F86BA5" w:rsidRDefault="00000000">
      <w:pPr>
        <w:jc w:val="center"/>
        <w:rPr>
          <w:sz w:val="18"/>
          <w:szCs w:val="18"/>
        </w:rPr>
      </w:pPr>
      <w:r>
        <w:rPr>
          <w:sz w:val="18"/>
          <w:szCs w:val="18"/>
        </w:rPr>
        <w:t>Sous réserve de modifications</w:t>
      </w:r>
    </w:p>
    <w:p w14:paraId="623F2B31" w14:textId="77777777" w:rsidR="00F86BA5" w:rsidRDefault="00F86BA5">
      <w:pPr>
        <w:jc w:val="center"/>
      </w:pPr>
    </w:p>
    <w:p w14:paraId="2C68E1A6" w14:textId="77777777" w:rsidR="00F86BA5" w:rsidRDefault="0000000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Écritures alternatives et Recherche-création</w:t>
      </w:r>
    </w:p>
    <w:p w14:paraId="4EA577E4" w14:textId="77777777" w:rsidR="00F86BA5" w:rsidRDefault="00000000">
      <w:pPr>
        <w:jc w:val="center"/>
      </w:pPr>
      <w:r>
        <w:t>---</w:t>
      </w:r>
    </w:p>
    <w:p w14:paraId="3CF556D2" w14:textId="77777777" w:rsidR="00F86BA5" w:rsidRDefault="00F86BA5">
      <w:pPr>
        <w:spacing w:after="0"/>
        <w:rPr>
          <w:b/>
          <w:bCs/>
          <w:sz w:val="32"/>
          <w:szCs w:val="32"/>
        </w:rPr>
      </w:pPr>
    </w:p>
    <w:p w14:paraId="2B108CD5" w14:textId="77777777" w:rsidR="00F86BA5" w:rsidRDefault="00000000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Vendredi 16 octobre</w:t>
      </w:r>
    </w:p>
    <w:p w14:paraId="34F7995A" w14:textId="77777777" w:rsidR="00F86BA5" w:rsidRDefault="0000000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Après-midi 13h30-19h</w:t>
      </w:r>
    </w:p>
    <w:p w14:paraId="19C2E099" w14:textId="77777777" w:rsidR="00F86BA5" w:rsidRDefault="00F86BA5">
      <w:pPr>
        <w:spacing w:after="0"/>
        <w:jc w:val="both"/>
      </w:pPr>
    </w:p>
    <w:p w14:paraId="642F0B52" w14:textId="77777777" w:rsidR="00F86BA5" w:rsidRDefault="00000000">
      <w:pPr>
        <w:spacing w:after="0"/>
        <w:jc w:val="both"/>
        <w:rPr>
          <w:b/>
          <w:bCs/>
        </w:rPr>
      </w:pPr>
      <w:r>
        <w:rPr>
          <w:b/>
          <w:bCs/>
        </w:rPr>
        <w:t>13h30 : Accueil</w:t>
      </w:r>
    </w:p>
    <w:p w14:paraId="7BD23C66" w14:textId="673D2BE0" w:rsidR="00F86BA5" w:rsidRDefault="00000000">
      <w:pPr>
        <w:spacing w:after="0"/>
        <w:jc w:val="both"/>
        <w:rPr>
          <w:b/>
          <w:bCs/>
        </w:rPr>
      </w:pPr>
      <w:r>
        <w:rPr>
          <w:b/>
          <w:bCs/>
        </w:rPr>
        <w:t>14h</w:t>
      </w:r>
      <w:r w:rsidR="005B2BA2">
        <w:rPr>
          <w:b/>
          <w:bCs/>
        </w:rPr>
        <w:t>00</w:t>
      </w:r>
      <w:r>
        <w:rPr>
          <w:b/>
          <w:bCs/>
        </w:rPr>
        <w:t xml:space="preserve"> : Introduction des JETUS par Julien Mallet et Geoffroy </w:t>
      </w:r>
      <w:proofErr w:type="spellStart"/>
      <w:r>
        <w:rPr>
          <w:b/>
          <w:bCs/>
        </w:rPr>
        <w:t>Colson</w:t>
      </w:r>
      <w:proofErr w:type="spellEnd"/>
    </w:p>
    <w:p w14:paraId="4B641FAC" w14:textId="124365AF" w:rsidR="00F86BA5" w:rsidRDefault="00000000">
      <w:pPr>
        <w:spacing w:after="120"/>
        <w:jc w:val="both"/>
        <w:rPr>
          <w:b/>
          <w:bCs/>
        </w:rPr>
      </w:pPr>
      <w:r>
        <w:rPr>
          <w:b/>
          <w:bCs/>
        </w:rPr>
        <w:t xml:space="preserve">14h30 - 17h </w:t>
      </w:r>
      <w:r>
        <w:rPr>
          <w:i/>
          <w:iCs/>
        </w:rPr>
        <w:t>Axe 1</w:t>
      </w:r>
      <w:r w:rsidR="00F917A8">
        <w:rPr>
          <w:i/>
          <w:iCs/>
        </w:rPr>
        <w:t xml:space="preserve"> Recherche-création et médiation</w:t>
      </w:r>
    </w:p>
    <w:p w14:paraId="5B1FE4D2" w14:textId="77777777" w:rsidR="00F86BA5" w:rsidRDefault="00000000">
      <w:pPr>
        <w:spacing w:after="120"/>
        <w:ind w:left="567"/>
        <w:jc w:val="both"/>
      </w:pPr>
      <w:r>
        <w:t xml:space="preserve">14h30 </w:t>
      </w:r>
      <w:r>
        <w:rPr>
          <w:b/>
          <w:bCs/>
        </w:rPr>
        <w:t>Marc Clérivet et Tristan Jézéquel Coajou </w:t>
      </w:r>
      <w:r>
        <w:t xml:space="preserve">: </w:t>
      </w:r>
      <w:r>
        <w:rPr>
          <w:i/>
          <w:iCs/>
        </w:rPr>
        <w:t>Artistes des musiques traditionnelles et recherche-création : genèse d'une mutation pédagogique au Pont Supérieur</w:t>
      </w:r>
    </w:p>
    <w:p w14:paraId="719A363C" w14:textId="77777777" w:rsidR="00F86BA5" w:rsidRDefault="00000000">
      <w:pPr>
        <w:pStyle w:val="Standard"/>
        <w:spacing w:after="120"/>
        <w:ind w:left="567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15h00 </w:t>
      </w:r>
      <w:r>
        <w:rPr>
          <w:rFonts w:asciiTheme="minorHAnsi" w:hAnsiTheme="minorHAnsi" w:cstheme="minorHAnsi"/>
          <w:b/>
          <w:bCs/>
        </w:rPr>
        <w:t>Dimitri Giannodis</w:t>
      </w:r>
      <w:r>
        <w:rPr>
          <w:rFonts w:asciiTheme="minorHAnsi" w:hAnsiTheme="minorHAnsi" w:cstheme="minorHAnsi"/>
        </w:rPr>
        <w:t xml:space="preserve"> (visio) : </w:t>
      </w:r>
      <w:r>
        <w:rPr>
          <w:rFonts w:asciiTheme="minorHAnsi" w:hAnsiTheme="minorHAnsi" w:cstheme="minorHAnsi"/>
          <w:i/>
          <w:iCs/>
        </w:rPr>
        <w:t xml:space="preserve">Médiation numérique et autorité partagée : Les défis de la « restitution active » des données ethnomusicologiques à Chios. </w:t>
      </w:r>
    </w:p>
    <w:p w14:paraId="441F95DB" w14:textId="77777777" w:rsidR="00F86BA5" w:rsidRDefault="00000000">
      <w:pPr>
        <w:spacing w:after="120"/>
        <w:ind w:left="567"/>
        <w:jc w:val="both"/>
        <w:rPr>
          <w:i/>
          <w:iCs/>
        </w:rPr>
      </w:pPr>
      <w:r>
        <w:t>15h30</w:t>
      </w:r>
      <w:r>
        <w:rPr>
          <w:b/>
          <w:bCs/>
        </w:rPr>
        <w:t xml:space="preserve"> Henri Tournier et Balakumar</w:t>
      </w:r>
      <w:r>
        <w:t> </w:t>
      </w:r>
      <w:r>
        <w:rPr>
          <w:b/>
          <w:bCs/>
        </w:rPr>
        <w:t>Paramalingam</w:t>
      </w:r>
      <w:r>
        <w:t xml:space="preserve"> - </w:t>
      </w:r>
      <w:r>
        <w:rPr>
          <w:b/>
          <w:bCs/>
          <w:color w:val="C45911" w:themeColor="accent2" w:themeShade="BF"/>
        </w:rPr>
        <w:t>Conférence-concert.</w:t>
      </w:r>
      <w:r>
        <w:t xml:space="preserve"> </w:t>
      </w:r>
      <w:r>
        <w:rPr>
          <w:i/>
          <w:iCs/>
        </w:rPr>
        <w:t xml:space="preserve">PAYANAM - Tala &amp; Talam. Rythmes des musiques de l’Inde du Nord &amp; du Sud - Oralité &amp; visualisation. </w:t>
      </w:r>
    </w:p>
    <w:p w14:paraId="0AC4C85B" w14:textId="00194F5D" w:rsidR="00F86BA5" w:rsidRPr="00333973" w:rsidRDefault="00333973" w:rsidP="00333973">
      <w:pPr>
        <w:spacing w:after="120"/>
        <w:ind w:left="567" w:firstLine="567"/>
        <w:jc w:val="both"/>
      </w:pPr>
      <w:r w:rsidRPr="00333973">
        <w:t xml:space="preserve">16h15 </w:t>
      </w:r>
      <w:r w:rsidR="00000000" w:rsidRPr="00333973">
        <w:t>Discussion</w:t>
      </w:r>
      <w:r w:rsidRPr="00333973">
        <w:t xml:space="preserve"> de la </w:t>
      </w:r>
      <w:proofErr w:type="spellStart"/>
      <w:r w:rsidRPr="00333973">
        <w:t>conference</w:t>
      </w:r>
      <w:proofErr w:type="spellEnd"/>
      <w:r w:rsidRPr="00333973">
        <w:t>-</w:t>
      </w:r>
      <w:r>
        <w:t>concert</w:t>
      </w:r>
    </w:p>
    <w:p w14:paraId="3A46FDB6" w14:textId="77777777" w:rsidR="00F86BA5" w:rsidRPr="00333973" w:rsidRDefault="00F86BA5">
      <w:pPr>
        <w:spacing w:after="120"/>
        <w:ind w:left="567"/>
        <w:jc w:val="both"/>
        <w:rPr>
          <w:b/>
          <w:bCs/>
          <w:i/>
          <w:iCs/>
        </w:rPr>
      </w:pPr>
    </w:p>
    <w:p w14:paraId="508000DD" w14:textId="04A77071" w:rsidR="00F86BA5" w:rsidRPr="00333973" w:rsidRDefault="00333973">
      <w:pPr>
        <w:spacing w:after="0"/>
        <w:jc w:val="center"/>
        <w:rPr>
          <w:lang w:val="en-US"/>
        </w:rPr>
      </w:pPr>
      <w:r w:rsidRPr="00333973">
        <w:rPr>
          <w:lang w:val="en-US"/>
        </w:rPr>
        <w:t xml:space="preserve">16h30 </w:t>
      </w:r>
      <w:r w:rsidR="00000000" w:rsidRPr="00F917A8">
        <w:rPr>
          <w:i/>
          <w:iCs/>
          <w:lang w:val="en-US"/>
        </w:rPr>
        <w:t>Pause</w:t>
      </w:r>
      <w:r>
        <w:rPr>
          <w:lang w:val="en-US"/>
        </w:rPr>
        <w:t xml:space="preserve"> 30 </w:t>
      </w:r>
      <w:proofErr w:type="spellStart"/>
      <w:r>
        <w:rPr>
          <w:lang w:val="en-US"/>
        </w:rPr>
        <w:t>mn</w:t>
      </w:r>
      <w:proofErr w:type="spellEnd"/>
    </w:p>
    <w:p w14:paraId="59ADFEA4" w14:textId="77777777" w:rsidR="00F86BA5" w:rsidRPr="00F917A8" w:rsidRDefault="00F86BA5">
      <w:pPr>
        <w:spacing w:after="0"/>
        <w:jc w:val="center"/>
        <w:rPr>
          <w:i/>
          <w:iCs/>
          <w:lang w:val="en-US"/>
        </w:rPr>
      </w:pPr>
    </w:p>
    <w:p w14:paraId="030ECA0D" w14:textId="2C533AFD" w:rsidR="00F86BA5" w:rsidRPr="00F917A8" w:rsidRDefault="00000000">
      <w:pPr>
        <w:spacing w:after="0"/>
        <w:jc w:val="both"/>
        <w:rPr>
          <w:b/>
          <w:bCs/>
        </w:rPr>
      </w:pPr>
      <w:r w:rsidRPr="00F917A8">
        <w:rPr>
          <w:b/>
          <w:bCs/>
        </w:rPr>
        <w:t>17h</w:t>
      </w:r>
      <w:r w:rsidR="005B2BA2">
        <w:rPr>
          <w:b/>
          <w:bCs/>
        </w:rPr>
        <w:t>00</w:t>
      </w:r>
      <w:r w:rsidRPr="00F917A8">
        <w:rPr>
          <w:b/>
          <w:bCs/>
        </w:rPr>
        <w:t xml:space="preserve"> – 19h</w:t>
      </w:r>
      <w:r w:rsidR="005B2BA2">
        <w:rPr>
          <w:b/>
          <w:bCs/>
        </w:rPr>
        <w:t>00</w:t>
      </w:r>
      <w:r w:rsidRPr="00F917A8">
        <w:rPr>
          <w:b/>
          <w:bCs/>
        </w:rPr>
        <w:t xml:space="preserve"> </w:t>
      </w:r>
      <w:r w:rsidRPr="00F917A8">
        <w:rPr>
          <w:i/>
          <w:iCs/>
        </w:rPr>
        <w:t>Axe 2</w:t>
      </w:r>
      <w:r w:rsidR="00F917A8" w:rsidRPr="00F917A8">
        <w:rPr>
          <w:i/>
          <w:iCs/>
        </w:rPr>
        <w:t xml:space="preserve"> R</w:t>
      </w:r>
      <w:r w:rsidR="00F917A8">
        <w:rPr>
          <w:i/>
          <w:iCs/>
        </w:rPr>
        <w:t>echerche-création par le biais de l’instrument</w:t>
      </w:r>
    </w:p>
    <w:p w14:paraId="6969FA7C" w14:textId="77777777" w:rsidR="00F86BA5" w:rsidRDefault="00000000">
      <w:pPr>
        <w:spacing w:after="120"/>
        <w:ind w:left="567"/>
        <w:jc w:val="both"/>
      </w:pPr>
      <w:r>
        <w:t xml:space="preserve">17h00 </w:t>
      </w:r>
      <w:r>
        <w:rPr>
          <w:b/>
          <w:bCs/>
        </w:rPr>
        <w:t>Magali Perret</w:t>
      </w:r>
      <w:r>
        <w:t xml:space="preserve"> : </w:t>
      </w:r>
      <w:r>
        <w:rPr>
          <w:i/>
          <w:iCs/>
        </w:rPr>
        <w:t>Guitare(s) et Géographie(s), ce qu’un ancrage de la recherche-création en tiers-lieu peut révéler</w:t>
      </w:r>
    </w:p>
    <w:p w14:paraId="21BB55DF" w14:textId="77777777" w:rsidR="00F86BA5" w:rsidRDefault="00000000">
      <w:pPr>
        <w:spacing w:after="0"/>
        <w:ind w:left="567"/>
        <w:jc w:val="both"/>
        <w:rPr>
          <w:i/>
          <w:iCs/>
        </w:rPr>
      </w:pPr>
      <w:r>
        <w:t>17h30</w:t>
      </w:r>
      <w:r>
        <w:rPr>
          <w:b/>
          <w:bCs/>
        </w:rPr>
        <w:t xml:space="preserve"> Victor Stoichita et Félicie Bazelaire</w:t>
      </w:r>
      <w:r>
        <w:t> </w:t>
      </w:r>
      <w:r>
        <w:rPr>
          <w:i/>
          <w:iCs/>
        </w:rPr>
        <w:t xml:space="preserve">– </w:t>
      </w:r>
      <w:r>
        <w:rPr>
          <w:b/>
          <w:bCs/>
          <w:color w:val="C45911" w:themeColor="accent2" w:themeShade="BF"/>
        </w:rPr>
        <w:t>Performance </w:t>
      </w:r>
      <w:r>
        <w:rPr>
          <w:i/>
          <w:iCs/>
        </w:rPr>
        <w:t>: Le Juke-box venu d’ailleurs</w:t>
      </w:r>
    </w:p>
    <w:p w14:paraId="2ADA08EE" w14:textId="4AE1F234" w:rsidR="00F86BA5" w:rsidRDefault="00000000" w:rsidP="00333973">
      <w:pPr>
        <w:spacing w:after="0"/>
        <w:ind w:left="567" w:firstLine="567"/>
        <w:jc w:val="both"/>
      </w:pPr>
      <w:r>
        <w:t xml:space="preserve">18h30 </w:t>
      </w:r>
      <w:r w:rsidRPr="00333973">
        <w:t>Discussion</w:t>
      </w:r>
      <w:r w:rsidR="00333973">
        <w:t xml:space="preserve"> de la performance</w:t>
      </w:r>
    </w:p>
    <w:p w14:paraId="09955FCA" w14:textId="77777777" w:rsidR="00F86BA5" w:rsidRDefault="00F86BA5">
      <w:pPr>
        <w:spacing w:after="0"/>
        <w:jc w:val="both"/>
      </w:pPr>
    </w:p>
    <w:p w14:paraId="42888D3E" w14:textId="77777777" w:rsidR="00F86BA5" w:rsidRDefault="00F86BA5">
      <w:pPr>
        <w:spacing w:after="0"/>
        <w:jc w:val="both"/>
      </w:pPr>
    </w:p>
    <w:p w14:paraId="0B9F5A98" w14:textId="77777777" w:rsidR="00F86BA5" w:rsidRDefault="00F86BA5">
      <w:pPr>
        <w:spacing w:after="0"/>
        <w:jc w:val="both"/>
        <w:rPr>
          <w:sz w:val="28"/>
          <w:szCs w:val="28"/>
        </w:rPr>
      </w:pPr>
    </w:p>
    <w:p w14:paraId="7B632F3D" w14:textId="77777777" w:rsidR="00F86BA5" w:rsidRDefault="00F86BA5">
      <w:pPr>
        <w:spacing w:after="0"/>
        <w:jc w:val="both"/>
        <w:rPr>
          <w:b/>
          <w:bCs/>
          <w:sz w:val="32"/>
          <w:szCs w:val="32"/>
        </w:rPr>
      </w:pPr>
    </w:p>
    <w:p w14:paraId="271835F1" w14:textId="77777777" w:rsidR="00F86BA5" w:rsidRDefault="00000000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Samedi 17 octobre</w:t>
      </w:r>
    </w:p>
    <w:p w14:paraId="66DA1EEA" w14:textId="77777777" w:rsidR="00F86BA5" w:rsidRDefault="0000000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Matinée 9h-12h</w:t>
      </w:r>
    </w:p>
    <w:p w14:paraId="58E0D1F8" w14:textId="77777777" w:rsidR="00F86BA5" w:rsidRDefault="00F86BA5">
      <w:pPr>
        <w:spacing w:after="0"/>
        <w:jc w:val="both"/>
      </w:pPr>
    </w:p>
    <w:p w14:paraId="43E40490" w14:textId="0A6C3BCA" w:rsidR="00F86BA5" w:rsidRDefault="00000000">
      <w:pPr>
        <w:spacing w:after="0"/>
        <w:jc w:val="both"/>
        <w:rPr>
          <w:b/>
          <w:bCs/>
        </w:rPr>
      </w:pPr>
      <w:r>
        <w:rPr>
          <w:b/>
          <w:bCs/>
        </w:rPr>
        <w:t>9h</w:t>
      </w:r>
      <w:r w:rsidR="005B2BA2">
        <w:rPr>
          <w:b/>
          <w:bCs/>
        </w:rPr>
        <w:t>00</w:t>
      </w:r>
      <w:r>
        <w:rPr>
          <w:b/>
          <w:bCs/>
        </w:rPr>
        <w:t xml:space="preserve"> accueil</w:t>
      </w:r>
    </w:p>
    <w:p w14:paraId="1D8FF09D" w14:textId="77777777" w:rsidR="00F86BA5" w:rsidRDefault="00000000">
      <w:pPr>
        <w:spacing w:after="120"/>
        <w:jc w:val="both"/>
        <w:rPr>
          <w:b/>
          <w:bCs/>
        </w:rPr>
      </w:pPr>
      <w:r>
        <w:rPr>
          <w:b/>
          <w:bCs/>
        </w:rPr>
        <w:t xml:space="preserve">9h30-12h30 Masters et Doctorants </w:t>
      </w:r>
    </w:p>
    <w:p w14:paraId="360E8AE1" w14:textId="77777777" w:rsidR="00F86BA5" w:rsidRDefault="00000000">
      <w:pPr>
        <w:spacing w:after="120"/>
        <w:ind w:left="567"/>
        <w:jc w:val="both"/>
        <w:rPr>
          <w:i/>
          <w:iCs/>
        </w:rPr>
      </w:pPr>
      <w:r>
        <w:t xml:space="preserve">9h30 </w:t>
      </w:r>
      <w:r>
        <w:rPr>
          <w:b/>
          <w:bCs/>
        </w:rPr>
        <w:t>Guillaume Jankowski</w:t>
      </w:r>
      <w:r>
        <w:t> :</w:t>
      </w:r>
      <w:r>
        <w:rPr>
          <w:i/>
          <w:iCs/>
        </w:rPr>
        <w:t xml:space="preserve"> </w:t>
      </w:r>
      <w:proofErr w:type="spellStart"/>
      <w:r>
        <w:rPr>
          <w:i/>
          <w:iCs/>
        </w:rPr>
        <w:t>Re-contextualiser</w:t>
      </w:r>
      <w:proofErr w:type="spellEnd"/>
      <w:r>
        <w:rPr>
          <w:i/>
          <w:iCs/>
        </w:rPr>
        <w:t xml:space="preserve"> la pratique du </w:t>
      </w:r>
      <w:proofErr w:type="spellStart"/>
      <w:r>
        <w:rPr>
          <w:i/>
          <w:iCs/>
        </w:rPr>
        <w:t>tablā</w:t>
      </w:r>
      <w:proofErr w:type="spellEnd"/>
      <w:r>
        <w:rPr>
          <w:i/>
          <w:iCs/>
        </w:rPr>
        <w:t xml:space="preserve"> et la musique </w:t>
      </w:r>
      <w:proofErr w:type="spellStart"/>
      <w:r>
        <w:rPr>
          <w:i/>
          <w:iCs/>
        </w:rPr>
        <w:t>hindustānī</w:t>
      </w:r>
      <w:proofErr w:type="spellEnd"/>
      <w:r>
        <w:rPr>
          <w:i/>
          <w:iCs/>
        </w:rPr>
        <w:t xml:space="preserve"> : de la démarche participante à l’élaboration d’un processus de recherche création engagé</w:t>
      </w:r>
    </w:p>
    <w:p w14:paraId="66F2BD64" w14:textId="77777777" w:rsidR="00F86BA5" w:rsidRDefault="00000000">
      <w:pPr>
        <w:spacing w:after="120"/>
        <w:ind w:left="567"/>
        <w:jc w:val="both"/>
        <w:rPr>
          <w:i/>
          <w:iCs/>
        </w:rPr>
      </w:pPr>
      <w:r>
        <w:t xml:space="preserve">9h50 </w:t>
      </w:r>
      <w:r>
        <w:rPr>
          <w:b/>
          <w:bCs/>
        </w:rPr>
        <w:t>Matthieu Lainé</w:t>
      </w:r>
      <w:r>
        <w:t xml:space="preserve"> : </w:t>
      </w:r>
      <w:r>
        <w:rPr>
          <w:i/>
          <w:iCs/>
        </w:rPr>
        <w:t>La partie et le tout : la photographie comme écriture du terrain pour questionner la notion d'homologie.</w:t>
      </w:r>
    </w:p>
    <w:p w14:paraId="09589580" w14:textId="77777777" w:rsidR="00F86BA5" w:rsidRDefault="00000000">
      <w:pPr>
        <w:spacing w:after="120"/>
        <w:ind w:left="567"/>
        <w:jc w:val="both"/>
        <w:rPr>
          <w:i/>
          <w:iCs/>
        </w:rPr>
      </w:pPr>
      <w:r>
        <w:rPr>
          <w:lang w:val="en-US"/>
        </w:rPr>
        <w:t>10h10</w:t>
      </w:r>
      <w:r>
        <w:rPr>
          <w:b/>
          <w:bCs/>
          <w:lang w:val="en-US"/>
        </w:rPr>
        <w:t xml:space="preserve"> Arthur </w:t>
      </w:r>
      <w:proofErr w:type="gramStart"/>
      <w:r>
        <w:rPr>
          <w:b/>
          <w:bCs/>
          <w:lang w:val="en-US"/>
        </w:rPr>
        <w:t>Faraldi</w:t>
      </w:r>
      <w:r>
        <w:rPr>
          <w:lang w:val="en-US"/>
        </w:rPr>
        <w:t xml:space="preserve"> :</w:t>
      </w:r>
      <w:proofErr w:type="gramEnd"/>
      <w:r>
        <w:rPr>
          <w:lang w:val="en-US"/>
        </w:rPr>
        <w:t xml:space="preserve"> </w:t>
      </w:r>
      <w:r>
        <w:rPr>
          <w:i/>
          <w:iCs/>
          <w:lang w:val="en-US"/>
        </w:rPr>
        <w:t xml:space="preserve">Work in progress. </w:t>
      </w:r>
      <w:r>
        <w:rPr>
          <w:i/>
          <w:iCs/>
        </w:rPr>
        <w:t>La mixtape de rap comme dispositif d'enquête de la création en studio.</w:t>
      </w:r>
    </w:p>
    <w:p w14:paraId="266BFFC1" w14:textId="77777777" w:rsidR="00F86BA5" w:rsidRDefault="00000000">
      <w:pPr>
        <w:spacing w:after="0"/>
        <w:jc w:val="center"/>
        <w:rPr>
          <w:i/>
          <w:iCs/>
        </w:rPr>
      </w:pPr>
      <w:r>
        <w:rPr>
          <w:i/>
          <w:iCs/>
        </w:rPr>
        <w:t>Pause 15 mn</w:t>
      </w:r>
    </w:p>
    <w:p w14:paraId="183F680E" w14:textId="77777777" w:rsidR="00F86BA5" w:rsidRDefault="00F86BA5">
      <w:pPr>
        <w:spacing w:after="0"/>
        <w:jc w:val="center"/>
        <w:rPr>
          <w:i/>
          <w:iCs/>
        </w:rPr>
      </w:pPr>
    </w:p>
    <w:p w14:paraId="5387ABDD" w14:textId="77777777" w:rsidR="00F86BA5" w:rsidRDefault="00000000">
      <w:pPr>
        <w:spacing w:after="120"/>
        <w:ind w:left="567"/>
        <w:jc w:val="both"/>
      </w:pPr>
      <w:r>
        <w:t xml:space="preserve">10h50 </w:t>
      </w:r>
      <w:r>
        <w:rPr>
          <w:b/>
          <w:bCs/>
        </w:rPr>
        <w:t>Doudou Huang</w:t>
      </w:r>
      <w:r>
        <w:t xml:space="preserve"> : </w:t>
      </w:r>
      <w:r>
        <w:rPr>
          <w:i/>
          <w:iCs/>
        </w:rPr>
        <w:t xml:space="preserve">Filmer le </w:t>
      </w:r>
      <w:proofErr w:type="spellStart"/>
      <w:r>
        <w:rPr>
          <w:i/>
          <w:iCs/>
        </w:rPr>
        <w:t>Hua’er</w:t>
      </w:r>
      <w:proofErr w:type="spellEnd"/>
      <w:r>
        <w:rPr>
          <w:i/>
          <w:iCs/>
        </w:rPr>
        <w:t xml:space="preserve"> au-delà de la scène. Une écriture audiovisuelle des transformations contemporaines d’un patrimoine vivant</w:t>
      </w:r>
    </w:p>
    <w:p w14:paraId="16D921C4" w14:textId="77777777" w:rsidR="00F86BA5" w:rsidRDefault="00000000">
      <w:pPr>
        <w:spacing w:after="120"/>
        <w:ind w:left="567"/>
        <w:jc w:val="both"/>
      </w:pPr>
      <w:r>
        <w:t xml:space="preserve">11h10 </w:t>
      </w:r>
      <w:r>
        <w:rPr>
          <w:b/>
          <w:bCs/>
        </w:rPr>
        <w:t>Angela Mancipe</w:t>
      </w:r>
      <w:r>
        <w:t xml:space="preserve"> : </w:t>
      </w:r>
      <w:proofErr w:type="spellStart"/>
      <w:r>
        <w:rPr>
          <w:i/>
          <w:iCs/>
        </w:rPr>
        <w:t>Pensar</w:t>
      </w:r>
      <w:proofErr w:type="spellEnd"/>
      <w:r>
        <w:rPr>
          <w:i/>
          <w:iCs/>
        </w:rPr>
        <w:t xml:space="preserve"> en </w:t>
      </w:r>
      <w:proofErr w:type="spellStart"/>
      <w:r>
        <w:rPr>
          <w:i/>
          <w:iCs/>
        </w:rPr>
        <w:t>Voz</w:t>
      </w:r>
      <w:proofErr w:type="spellEnd"/>
      <w:r>
        <w:rPr>
          <w:i/>
          <w:iCs/>
        </w:rPr>
        <w:t xml:space="preserve"> Alta. Écriture interstitielle, souveraineté cognitive et production de savoirs depuis les marges</w:t>
      </w:r>
    </w:p>
    <w:p w14:paraId="22F125EF" w14:textId="77777777" w:rsidR="00F86BA5" w:rsidRDefault="00000000">
      <w:pPr>
        <w:spacing w:after="120"/>
        <w:ind w:left="567"/>
        <w:jc w:val="both"/>
      </w:pPr>
      <w:r>
        <w:t xml:space="preserve">11h30 </w:t>
      </w:r>
      <w:r>
        <w:rPr>
          <w:b/>
          <w:bCs/>
        </w:rPr>
        <w:t>François Brun et Lisa Raymond</w:t>
      </w:r>
      <w:r>
        <w:t xml:space="preserve"> : </w:t>
      </w:r>
      <w:r>
        <w:rPr>
          <w:i/>
          <w:iCs/>
        </w:rPr>
        <w:t>Entre visible et invisible : des pratiques musicales mongoles qui relient les vivants</w:t>
      </w:r>
    </w:p>
    <w:p w14:paraId="1849117A" w14:textId="77777777" w:rsidR="00F86BA5" w:rsidRDefault="00000000">
      <w:pPr>
        <w:spacing w:after="120"/>
        <w:ind w:left="567"/>
        <w:jc w:val="both"/>
        <w:rPr>
          <w:b/>
          <w:bCs/>
        </w:rPr>
      </w:pPr>
      <w:r>
        <w:t>12h00</w:t>
      </w:r>
      <w:r>
        <w:rPr>
          <w:b/>
          <w:bCs/>
        </w:rPr>
        <w:t xml:space="preserve"> Discussion générale </w:t>
      </w:r>
    </w:p>
    <w:p w14:paraId="46302C05" w14:textId="77777777" w:rsidR="00F86BA5" w:rsidRDefault="00000000">
      <w:pPr>
        <w:spacing w:after="120"/>
        <w:ind w:left="142"/>
        <w:jc w:val="center"/>
        <w:rPr>
          <w:i/>
          <w:iCs/>
        </w:rPr>
      </w:pPr>
      <w:r>
        <w:rPr>
          <w:i/>
          <w:iCs/>
        </w:rPr>
        <w:t>Déjeuner : sur réservation (jusqu’au 10 octobre) sfe@ethnomusicologie.fr</w:t>
      </w:r>
    </w:p>
    <w:p w14:paraId="41158638" w14:textId="77777777" w:rsidR="00F86BA5" w:rsidRDefault="00F86BA5">
      <w:pPr>
        <w:spacing w:after="0"/>
        <w:jc w:val="center"/>
        <w:rPr>
          <w:sz w:val="28"/>
          <w:szCs w:val="28"/>
        </w:rPr>
      </w:pPr>
    </w:p>
    <w:p w14:paraId="71CAFA57" w14:textId="77777777" w:rsidR="00F86BA5" w:rsidRDefault="0000000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Apres midi 14h-16h</w:t>
      </w:r>
    </w:p>
    <w:p w14:paraId="12F2E04E" w14:textId="77777777" w:rsidR="00F86BA5" w:rsidRDefault="00F86BA5">
      <w:pPr>
        <w:spacing w:after="0"/>
        <w:jc w:val="both"/>
      </w:pPr>
    </w:p>
    <w:p w14:paraId="0A93DE31" w14:textId="74E14313" w:rsidR="00F86BA5" w:rsidRDefault="00000000">
      <w:pPr>
        <w:spacing w:after="0"/>
        <w:jc w:val="both"/>
      </w:pPr>
      <w:r>
        <w:rPr>
          <w:b/>
          <w:bCs/>
        </w:rPr>
        <w:t>14h</w:t>
      </w:r>
      <w:r w:rsidR="005B2BA2">
        <w:rPr>
          <w:b/>
          <w:bCs/>
        </w:rPr>
        <w:t>00</w:t>
      </w:r>
      <w:r>
        <w:rPr>
          <w:b/>
          <w:bCs/>
        </w:rPr>
        <w:t xml:space="preserve"> </w:t>
      </w:r>
      <w:r>
        <w:rPr>
          <w:i/>
          <w:iCs/>
        </w:rPr>
        <w:t>Axe 3</w:t>
      </w:r>
      <w:r w:rsidR="00F917A8">
        <w:rPr>
          <w:i/>
          <w:iCs/>
        </w:rPr>
        <w:t xml:space="preserve"> Recherche-création et numérique</w:t>
      </w:r>
    </w:p>
    <w:p w14:paraId="65BFA6B6" w14:textId="77777777" w:rsidR="00F86BA5" w:rsidRDefault="00000000">
      <w:pPr>
        <w:spacing w:after="0"/>
        <w:ind w:left="567"/>
        <w:jc w:val="both"/>
      </w:pPr>
      <w:r>
        <w:t xml:space="preserve">14h00 </w:t>
      </w:r>
      <w:r>
        <w:rPr>
          <w:b/>
          <w:bCs/>
        </w:rPr>
        <w:t>Nicolas Prevot</w:t>
      </w:r>
      <w:r>
        <w:t xml:space="preserve"> : INOUI 2 : </w:t>
      </w:r>
      <w:r>
        <w:rPr>
          <w:i/>
          <w:iCs/>
        </w:rPr>
        <w:t>Un nouvel outil de création pédagogique/collaboratif pour le webdocumentaire INOUI, Musiques du monde de Nanterre</w:t>
      </w:r>
    </w:p>
    <w:p w14:paraId="046B74B4" w14:textId="77777777" w:rsidR="00F86BA5" w:rsidRDefault="00000000">
      <w:pPr>
        <w:spacing w:after="0"/>
        <w:ind w:left="567"/>
        <w:jc w:val="both"/>
        <w:rPr>
          <w:i/>
          <w:iCs/>
        </w:rPr>
      </w:pPr>
      <w:r>
        <w:t xml:space="preserve">14h30 </w:t>
      </w:r>
      <w:r>
        <w:rPr>
          <w:b/>
          <w:bCs/>
        </w:rPr>
        <w:t>Magali De Ruyter</w:t>
      </w:r>
      <w:r>
        <w:t xml:space="preserve"> (visio) : </w:t>
      </w:r>
      <w:r>
        <w:rPr>
          <w:i/>
          <w:iCs/>
        </w:rPr>
        <w:t xml:space="preserve">Gilbert Rouget, sous les toits de l'ethnomusicologie : une visite virtuelle interactive comme espace de ressources ethnomusicologiques en ligne, open source et open </w:t>
      </w:r>
      <w:proofErr w:type="spellStart"/>
      <w:r>
        <w:rPr>
          <w:i/>
          <w:iCs/>
        </w:rPr>
        <w:t>access</w:t>
      </w:r>
      <w:proofErr w:type="spellEnd"/>
    </w:p>
    <w:p w14:paraId="2968D60A" w14:textId="77777777" w:rsidR="00F86BA5" w:rsidRDefault="00000000">
      <w:pPr>
        <w:spacing w:after="0"/>
        <w:ind w:left="567"/>
        <w:jc w:val="both"/>
        <w:rPr>
          <w:i/>
          <w:iCs/>
        </w:rPr>
      </w:pPr>
      <w:r>
        <w:t xml:space="preserve">15h00 </w:t>
      </w:r>
      <w:r>
        <w:rPr>
          <w:b/>
          <w:bCs/>
        </w:rPr>
        <w:t>Ariane Zevaco</w:t>
      </w:r>
      <w:r>
        <w:t xml:space="preserve"> : </w:t>
      </w:r>
      <w:r>
        <w:rPr>
          <w:i/>
          <w:iCs/>
        </w:rPr>
        <w:t>Filmer le sens de la musique ? Un partage de recherche-création en cours</w:t>
      </w:r>
    </w:p>
    <w:p w14:paraId="35E7FD66" w14:textId="77777777" w:rsidR="00F86BA5" w:rsidRDefault="00000000">
      <w:pPr>
        <w:spacing w:after="0"/>
        <w:ind w:left="567"/>
        <w:jc w:val="both"/>
        <w:rPr>
          <w:i/>
          <w:iCs/>
        </w:rPr>
      </w:pPr>
      <w:r>
        <w:t xml:space="preserve">15h30 </w:t>
      </w:r>
      <w:r>
        <w:rPr>
          <w:b/>
          <w:bCs/>
        </w:rPr>
        <w:t xml:space="preserve">Julia Paquet et </w:t>
      </w:r>
      <w:proofErr w:type="spellStart"/>
      <w:r>
        <w:rPr>
          <w:b/>
          <w:bCs/>
        </w:rPr>
        <w:t>Niyosha</w:t>
      </w:r>
      <w:proofErr w:type="spellEnd"/>
      <w:r>
        <w:rPr>
          <w:b/>
          <w:bCs/>
        </w:rPr>
        <w:t xml:space="preserve"> Abouali</w:t>
      </w:r>
      <w:r>
        <w:t> -</w:t>
      </w:r>
      <w:r>
        <w:rPr>
          <w:i/>
          <w:iCs/>
        </w:rPr>
        <w:t xml:space="preserve"> </w:t>
      </w:r>
      <w:r>
        <w:rPr>
          <w:b/>
          <w:bCs/>
          <w:color w:val="C45911" w:themeColor="accent2" w:themeShade="BF"/>
        </w:rPr>
        <w:t xml:space="preserve">Présentation performée. </w:t>
      </w:r>
      <w:r>
        <w:rPr>
          <w:i/>
          <w:iCs/>
        </w:rPr>
        <w:t xml:space="preserve">Le Manteau, une recherche création par </w:t>
      </w:r>
      <w:proofErr w:type="spellStart"/>
      <w:r>
        <w:rPr>
          <w:i/>
          <w:iCs/>
        </w:rPr>
        <w:t>Niyosha</w:t>
      </w:r>
      <w:proofErr w:type="spellEnd"/>
      <w:r>
        <w:rPr>
          <w:i/>
          <w:iCs/>
        </w:rPr>
        <w:t xml:space="preserve"> Abouali et Julia Paquet</w:t>
      </w:r>
    </w:p>
    <w:p w14:paraId="1FF0FBA3" w14:textId="0F569509" w:rsidR="00F86BA5" w:rsidRDefault="00000000" w:rsidP="00333973">
      <w:pPr>
        <w:spacing w:after="0"/>
        <w:ind w:left="567" w:firstLine="567"/>
        <w:jc w:val="both"/>
      </w:pPr>
      <w:r>
        <w:t>16h</w:t>
      </w:r>
      <w:r w:rsidR="00333973">
        <w:t>1</w:t>
      </w:r>
      <w:r>
        <w:t xml:space="preserve">0 </w:t>
      </w:r>
      <w:r w:rsidRPr="00333973">
        <w:t>Discussion</w:t>
      </w:r>
      <w:r w:rsidR="00333973">
        <w:t xml:space="preserve"> de la présentation performée</w:t>
      </w:r>
    </w:p>
    <w:p w14:paraId="7AF25DEC" w14:textId="77777777" w:rsidR="00F86BA5" w:rsidRDefault="00F86BA5">
      <w:pPr>
        <w:ind w:left="567"/>
        <w:jc w:val="both"/>
      </w:pPr>
    </w:p>
    <w:p w14:paraId="3F0A3267" w14:textId="3521360F" w:rsidR="00F86BA5" w:rsidRDefault="00333973">
      <w:pPr>
        <w:spacing w:after="0"/>
        <w:jc w:val="center"/>
        <w:rPr>
          <w:i/>
          <w:iCs/>
        </w:rPr>
      </w:pPr>
      <w:r>
        <w:t xml:space="preserve">16h30 </w:t>
      </w:r>
      <w:r w:rsidR="00000000">
        <w:rPr>
          <w:i/>
          <w:iCs/>
        </w:rPr>
        <w:t>Pause 30 minutes</w:t>
      </w:r>
    </w:p>
    <w:p w14:paraId="053C6314" w14:textId="77777777" w:rsidR="00F86BA5" w:rsidRDefault="00F86BA5">
      <w:pPr>
        <w:tabs>
          <w:tab w:val="left" w:pos="3108"/>
        </w:tabs>
        <w:spacing w:after="0"/>
        <w:jc w:val="both"/>
      </w:pPr>
    </w:p>
    <w:p w14:paraId="78B19894" w14:textId="77777777" w:rsidR="00F86BA5" w:rsidRDefault="00F86BA5">
      <w:pPr>
        <w:tabs>
          <w:tab w:val="left" w:pos="3108"/>
        </w:tabs>
        <w:spacing w:after="0"/>
        <w:jc w:val="both"/>
      </w:pPr>
    </w:p>
    <w:p w14:paraId="50376D4F" w14:textId="048EC1B4" w:rsidR="00F86BA5" w:rsidRDefault="00000000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Fin d’après-midi 1</w:t>
      </w:r>
      <w:r w:rsidR="00333973">
        <w:rPr>
          <w:sz w:val="28"/>
          <w:szCs w:val="28"/>
        </w:rPr>
        <w:t>7h</w:t>
      </w:r>
      <w:r>
        <w:rPr>
          <w:sz w:val="28"/>
          <w:szCs w:val="28"/>
        </w:rPr>
        <w:t xml:space="preserve"> - 19h30</w:t>
      </w:r>
    </w:p>
    <w:p w14:paraId="7969602A" w14:textId="77777777" w:rsidR="00F86BA5" w:rsidRDefault="00F86BA5">
      <w:pPr>
        <w:spacing w:after="0"/>
        <w:jc w:val="both"/>
      </w:pPr>
    </w:p>
    <w:p w14:paraId="5A9B1DBF" w14:textId="10F0368D" w:rsidR="00F86BA5" w:rsidRDefault="00000000">
      <w:pPr>
        <w:spacing w:after="120"/>
        <w:jc w:val="both"/>
      </w:pPr>
      <w:r>
        <w:rPr>
          <w:b/>
          <w:bCs/>
        </w:rPr>
        <w:t xml:space="preserve">17h00 </w:t>
      </w:r>
      <w:r>
        <w:rPr>
          <w:i/>
          <w:iCs/>
        </w:rPr>
        <w:t>Axe 4</w:t>
      </w:r>
      <w:r w:rsidR="00F917A8">
        <w:rPr>
          <w:i/>
          <w:iCs/>
        </w:rPr>
        <w:t xml:space="preserve"> Recherche-création et performance</w:t>
      </w:r>
    </w:p>
    <w:p w14:paraId="0BD11736" w14:textId="77777777" w:rsidR="00F86BA5" w:rsidRDefault="00000000">
      <w:pPr>
        <w:spacing w:after="120"/>
        <w:ind w:left="567"/>
        <w:jc w:val="both"/>
      </w:pPr>
      <w:r>
        <w:t xml:space="preserve">17h00 </w:t>
      </w:r>
      <w:r>
        <w:rPr>
          <w:b/>
          <w:bCs/>
        </w:rPr>
        <w:t>Pierre-Eugène Sitchet aka "Gino Sitson" </w:t>
      </w:r>
      <w:r>
        <w:t>(visio)</w:t>
      </w:r>
      <w:r>
        <w:rPr>
          <w:b/>
          <w:bCs/>
        </w:rPr>
        <w:t xml:space="preserve"> :</w:t>
      </w:r>
      <w:r>
        <w:t xml:space="preserve"> </w:t>
      </w:r>
      <w:r>
        <w:rPr>
          <w:i/>
          <w:iCs/>
        </w:rPr>
        <w:t>Le corps et la voix comme partition annexe dans les musiques africaines : une approche par la recherche-création (visio)</w:t>
      </w:r>
    </w:p>
    <w:p w14:paraId="6F741887" w14:textId="77777777" w:rsidR="00F86BA5" w:rsidRDefault="00000000">
      <w:pPr>
        <w:spacing w:after="120"/>
        <w:ind w:left="567"/>
        <w:rPr>
          <w:b/>
          <w:bCs/>
        </w:rPr>
      </w:pPr>
      <w:r>
        <w:t xml:space="preserve">17h30 </w:t>
      </w:r>
      <w:r>
        <w:rPr>
          <w:b/>
          <w:bCs/>
        </w:rPr>
        <w:t xml:space="preserve">Javier Soriano : </w:t>
      </w:r>
      <w:r>
        <w:rPr>
          <w:i/>
          <w:iCs/>
        </w:rPr>
        <w:t xml:space="preserve">Restaurer La </w:t>
      </w:r>
      <w:proofErr w:type="spellStart"/>
      <w:r>
        <w:rPr>
          <w:i/>
          <w:iCs/>
        </w:rPr>
        <w:t>Esclava</w:t>
      </w:r>
      <w:proofErr w:type="spellEnd"/>
      <w:r>
        <w:rPr>
          <w:i/>
          <w:iCs/>
        </w:rPr>
        <w:t> : voix, mémoire de l’esclavage et recherche-création dans la zarzuela cubaine</w:t>
      </w:r>
    </w:p>
    <w:p w14:paraId="53DDEFCC" w14:textId="77777777" w:rsidR="00F86BA5" w:rsidRDefault="00000000">
      <w:pPr>
        <w:spacing w:after="120"/>
        <w:ind w:left="567"/>
        <w:jc w:val="both"/>
        <w:rPr>
          <w:i/>
          <w:iCs/>
        </w:rPr>
      </w:pPr>
      <w:r>
        <w:t xml:space="preserve">18h00 </w:t>
      </w:r>
      <w:r>
        <w:rPr>
          <w:b/>
          <w:bCs/>
        </w:rPr>
        <w:t>Christophe Apprill</w:t>
      </w:r>
      <w:r>
        <w:rPr>
          <w:i/>
          <w:iCs/>
        </w:rPr>
        <w:t xml:space="preserve"> – </w:t>
      </w:r>
      <w:r>
        <w:rPr>
          <w:b/>
          <w:bCs/>
          <w:color w:val="C45911" w:themeColor="accent2" w:themeShade="BF"/>
        </w:rPr>
        <w:t>Performance</w:t>
      </w:r>
      <w:r>
        <w:rPr>
          <w:i/>
          <w:iCs/>
        </w:rPr>
        <w:t>. Quand un sociologue devient conférencier gesticulant : de la « neutralité scientifique » à l’engagement militant</w:t>
      </w:r>
    </w:p>
    <w:p w14:paraId="04454F96" w14:textId="5A7FCC01" w:rsidR="00F86BA5" w:rsidRDefault="00000000">
      <w:pPr>
        <w:spacing w:after="120"/>
        <w:ind w:left="567"/>
        <w:jc w:val="both"/>
        <w:rPr>
          <w:b/>
          <w:bCs/>
        </w:rPr>
      </w:pPr>
      <w:r>
        <w:rPr>
          <w:b/>
          <w:bCs/>
        </w:rPr>
        <w:t>19h</w:t>
      </w:r>
      <w:r w:rsidR="005B2BA2">
        <w:rPr>
          <w:b/>
          <w:bCs/>
        </w:rPr>
        <w:t>00</w:t>
      </w:r>
      <w:r>
        <w:rPr>
          <w:b/>
          <w:bCs/>
        </w:rPr>
        <w:t xml:space="preserve"> Discussion et clôture des Jetus 26</w:t>
      </w:r>
    </w:p>
    <w:p w14:paraId="720AE53C" w14:textId="77777777" w:rsidR="00F86BA5" w:rsidRDefault="00F86BA5">
      <w:pPr>
        <w:spacing w:after="0"/>
        <w:jc w:val="both"/>
      </w:pPr>
    </w:p>
    <w:p w14:paraId="27093465" w14:textId="77777777" w:rsidR="00F86BA5" w:rsidRDefault="00000000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Soirée</w:t>
      </w:r>
    </w:p>
    <w:p w14:paraId="272BDB70" w14:textId="77777777" w:rsidR="00F86BA5" w:rsidRDefault="00F86BA5">
      <w:pPr>
        <w:spacing w:after="0"/>
        <w:jc w:val="both"/>
        <w:rPr>
          <w:b/>
          <w:bCs/>
        </w:rPr>
      </w:pPr>
    </w:p>
    <w:p w14:paraId="588E1BDF" w14:textId="77777777" w:rsidR="00F86BA5" w:rsidRDefault="00000000">
      <w:pPr>
        <w:spacing w:after="0"/>
        <w:jc w:val="center"/>
        <w:rPr>
          <w:b/>
          <w:bCs/>
        </w:rPr>
      </w:pPr>
      <w:r>
        <w:rPr>
          <w:b/>
          <w:bCs/>
        </w:rPr>
        <w:t>Apéro-diner (contributions individuelles)</w:t>
      </w:r>
    </w:p>
    <w:p w14:paraId="5ED01F17" w14:textId="77777777" w:rsidR="00F86BA5" w:rsidRDefault="00000000">
      <w:pPr>
        <w:spacing w:after="0"/>
        <w:jc w:val="center"/>
      </w:pPr>
      <w:r>
        <w:rPr>
          <w:b/>
          <w:bCs/>
        </w:rPr>
        <w:t>20h Soirée concert</w:t>
      </w:r>
      <w:r>
        <w:t xml:space="preserve"> – </w:t>
      </w:r>
      <w:proofErr w:type="spellStart"/>
      <w:r>
        <w:t>Damily</w:t>
      </w:r>
      <w:proofErr w:type="spellEnd"/>
      <w:r>
        <w:t xml:space="preserve"> - </w:t>
      </w:r>
      <w:r>
        <w:rPr>
          <w:b/>
          <w:bCs/>
          <w:color w:val="C45911" w:themeColor="accent2" w:themeShade="BF"/>
        </w:rPr>
        <w:t>Performance</w:t>
      </w:r>
    </w:p>
    <w:p w14:paraId="14C420A4" w14:textId="77777777" w:rsidR="00F86BA5" w:rsidRDefault="00F86BA5">
      <w:pPr>
        <w:spacing w:after="0"/>
        <w:jc w:val="both"/>
      </w:pPr>
    </w:p>
    <w:p w14:paraId="4324ED59" w14:textId="77777777" w:rsidR="00F86BA5" w:rsidRDefault="00000000">
      <w:pPr>
        <w:spacing w:after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1AE76C6" wp14:editId="6D0F408D">
                <wp:extent cx="2343150" cy="1657350"/>
                <wp:effectExtent l="0" t="0" r="0" b="0"/>
                <wp:docPr id="2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5290781" name="Image 1495290781"/>
                        <pic:cNvPicPr>
                          <a:picLocks noChangeAspect="1"/>
                        </pic:cNvPicPr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343150" cy="1657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184.50pt;height:130.50pt;mso-wrap-distance-left:0.00pt;mso-wrap-distance-top:0.00pt;mso-wrap-distance-right:0.00pt;mso-wrap-distance-bottom:0.00pt;z-index:1;" stroked="false">
                <v:imagedata r:id="rId10" o:title=""/>
                <o:lock v:ext="edit" rotation="t"/>
              </v:shape>
            </w:pict>
          </mc:Fallback>
        </mc:AlternateContent>
      </w:r>
    </w:p>
    <w:p w14:paraId="7AB24AE4" w14:textId="77777777" w:rsidR="00F86BA5" w:rsidRDefault="00F86BA5">
      <w:pPr>
        <w:spacing w:after="0"/>
        <w:jc w:val="center"/>
        <w:rPr>
          <w:b/>
          <w:bCs/>
        </w:rPr>
      </w:pPr>
    </w:p>
    <w:p w14:paraId="24F00BAF" w14:textId="77777777" w:rsidR="00F86BA5" w:rsidRDefault="00000000">
      <w:pPr>
        <w:spacing w:after="0"/>
        <w:jc w:val="center"/>
        <w:rPr>
          <w:b/>
          <w:bCs/>
        </w:rPr>
      </w:pPr>
      <w:r>
        <w:rPr>
          <w:b/>
          <w:bCs/>
        </w:rPr>
        <w:t>A.E.R.I.</w:t>
      </w:r>
    </w:p>
    <w:p w14:paraId="27FCFFFC" w14:textId="77777777" w:rsidR="00F86BA5" w:rsidRDefault="00000000">
      <w:pPr>
        <w:spacing w:after="0"/>
        <w:jc w:val="center"/>
        <w:rPr>
          <w:b/>
          <w:bCs/>
        </w:rPr>
      </w:pPr>
      <w:r>
        <w:rPr>
          <w:b/>
          <w:bCs/>
        </w:rPr>
        <w:t>57 rue Etienne Marcel, 93100 Montreuil</w:t>
      </w:r>
    </w:p>
    <w:p w14:paraId="2FF51DFF" w14:textId="77777777" w:rsidR="00F86BA5" w:rsidRDefault="00F86BA5">
      <w:pPr>
        <w:spacing w:after="0"/>
        <w:jc w:val="both"/>
      </w:pPr>
    </w:p>
    <w:p w14:paraId="698C82FF" w14:textId="77777777" w:rsidR="00F86BA5" w:rsidRDefault="00000000">
      <w:pPr>
        <w:spacing w:after="0"/>
        <w:jc w:val="both"/>
      </w:pPr>
      <w:r>
        <w:rPr>
          <w:b/>
          <w:bCs/>
        </w:rPr>
        <w:t>Métro</w:t>
      </w:r>
      <w:r>
        <w:t xml:space="preserve"> : 9 Croix de </w:t>
      </w:r>
      <w:proofErr w:type="spellStart"/>
      <w:r>
        <w:t>Chavaux</w:t>
      </w:r>
      <w:proofErr w:type="spellEnd"/>
      <w:r>
        <w:t xml:space="preserve"> </w:t>
      </w:r>
    </w:p>
    <w:p w14:paraId="4E8A55CA" w14:textId="77777777" w:rsidR="00F86BA5" w:rsidRDefault="00000000">
      <w:pPr>
        <w:spacing w:after="0"/>
        <w:jc w:val="both"/>
      </w:pPr>
      <w:r>
        <w:rPr>
          <w:b/>
          <w:bCs/>
        </w:rPr>
        <w:t xml:space="preserve">Bus </w:t>
      </w:r>
      <w:r>
        <w:t>102 Marché</w:t>
      </w:r>
    </w:p>
    <w:p w14:paraId="75A14E99" w14:textId="78117BEA" w:rsidR="00F86BA5" w:rsidRDefault="00000000">
      <w:pPr>
        <w:spacing w:after="0"/>
        <w:jc w:val="both"/>
      </w:pPr>
      <w:r>
        <w:rPr>
          <w:b/>
          <w:bCs/>
        </w:rPr>
        <w:t xml:space="preserve">Bus </w:t>
      </w:r>
      <w:r>
        <w:t>202 Beaumarchais Préaux</w:t>
      </w:r>
    </w:p>
    <w:p w14:paraId="0CC85557" w14:textId="77777777" w:rsidR="005B2BA2" w:rsidRDefault="005B2BA2">
      <w:pPr>
        <w:spacing w:after="0"/>
        <w:jc w:val="both"/>
      </w:pPr>
    </w:p>
    <w:p w14:paraId="6F51F6F8" w14:textId="7C7E9250" w:rsidR="00F86BA5" w:rsidRDefault="00000000" w:rsidP="005B2BA2">
      <w:pPr>
        <w:spacing w:after="0"/>
        <w:jc w:val="center"/>
      </w:pPr>
      <w:r>
        <w:t>Pour tout renseignement : sfe@ethnomusicologie.fr</w:t>
      </w:r>
    </w:p>
    <w:sectPr w:rsidR="00F86BA5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20625" w14:textId="77777777" w:rsidR="00DC05E6" w:rsidRDefault="00DC05E6">
      <w:pPr>
        <w:spacing w:after="0" w:line="240" w:lineRule="auto"/>
      </w:pPr>
      <w:r>
        <w:separator/>
      </w:r>
    </w:p>
  </w:endnote>
  <w:endnote w:type="continuationSeparator" w:id="0">
    <w:p w14:paraId="465FB760" w14:textId="77777777" w:rsidR="00DC05E6" w:rsidRDefault="00DC0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charset w:val="00"/>
    <w:family w:val="auto"/>
    <w:pitch w:val="default"/>
  </w:font>
  <w:font w:name="NSimSun">
    <w:panose1 w:val="02010609030101010101"/>
    <w:charset w:val="00"/>
    <w:family w:val="auto"/>
    <w:pitch w:val="default"/>
  </w:font>
  <w:font w:name="Lucida Sans">
    <w:panose1 w:val="020B0602030504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812C" w14:textId="77777777" w:rsidR="00DC05E6" w:rsidRDefault="00DC05E6">
      <w:pPr>
        <w:spacing w:after="0" w:line="240" w:lineRule="auto"/>
      </w:pPr>
      <w:r>
        <w:separator/>
      </w:r>
    </w:p>
  </w:footnote>
  <w:footnote w:type="continuationSeparator" w:id="0">
    <w:p w14:paraId="755613F9" w14:textId="77777777" w:rsidR="00DC05E6" w:rsidRDefault="00DC05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6BA5"/>
    <w:rsid w:val="000F7853"/>
    <w:rsid w:val="001853F3"/>
    <w:rsid w:val="00333973"/>
    <w:rsid w:val="005B2BA2"/>
    <w:rsid w:val="00A716D9"/>
    <w:rsid w:val="00B22C30"/>
    <w:rsid w:val="00D710B7"/>
    <w:rsid w:val="00DC05E6"/>
    <w:rsid w:val="00F86BA5"/>
    <w:rsid w:val="00F91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3E73"/>
  <w15:docId w15:val="{44DD7E53-19D8-45CF-85A6-70CACCAF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F5496" w:themeColor="accent1" w:themeShade="BF"/>
    </w:r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pPr>
      <w:spacing w:after="0" w:line="240" w:lineRule="auto"/>
    </w:pPr>
    <w:rPr>
      <w:rFonts w:ascii="Liberation Serif" w:eastAsia="NSimSun" w:hAnsi="Liberation Serif" w:cs="Lucida San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0.png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579</Words>
  <Characters>3190</Characters>
  <Application>Microsoft Office Word</Application>
  <DocSecurity>0</DocSecurity>
  <Lines>26</Lines>
  <Paragraphs>7</Paragraphs>
  <ScaleCrop>false</ScaleCrop>
  <Company>HP</Company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Cousin</dc:creator>
  <cp:keywords/>
  <dc:description/>
  <cp:lastModifiedBy>Marie Cousin</cp:lastModifiedBy>
  <cp:revision>2</cp:revision>
  <dcterms:created xsi:type="dcterms:W3CDTF">2026-10-14T16:51:00Z</dcterms:created>
  <dcterms:modified xsi:type="dcterms:W3CDTF">2026-10-14T16:51:00Z</dcterms:modified>
</cp:coreProperties>
</file>